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CDE49" w14:textId="239BC6F5" w:rsidR="007C3A30" w:rsidRPr="0014695F" w:rsidRDefault="00EA585A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/>
          <w:color w:val="000000"/>
          <w:sz w:val="28"/>
          <w:szCs w:val="28"/>
          <w:lang w:val="nl-NL"/>
        </w:rPr>
      </w:pPr>
      <w:bookmarkStart w:id="0" w:name="_Hlk139284817"/>
      <w:r w:rsidRPr="0014695F">
        <w:rPr>
          <w:b/>
          <w:color w:val="000000"/>
          <w:sz w:val="28"/>
          <w:szCs w:val="28"/>
          <w:lang w:val="nl-NL"/>
        </w:rPr>
        <w:t xml:space="preserve">Nationale Bank van </w:t>
      </w:r>
      <w:bookmarkStart w:id="1" w:name="_Hlk168998833"/>
      <w:r w:rsidRPr="0014695F">
        <w:rPr>
          <w:b/>
          <w:color w:val="000000"/>
          <w:sz w:val="28"/>
          <w:szCs w:val="28"/>
          <w:lang w:val="nl-NL"/>
        </w:rPr>
        <w:t>Belgi</w:t>
      </w:r>
      <w:bookmarkStart w:id="2" w:name="_Hlk168998730"/>
      <w:r w:rsidRPr="0014695F">
        <w:rPr>
          <w:b/>
          <w:color w:val="000000"/>
          <w:sz w:val="28"/>
          <w:szCs w:val="28"/>
          <w:lang w:val="nl-NL"/>
        </w:rPr>
        <w:t>ë</w:t>
      </w:r>
      <w:bookmarkEnd w:id="2"/>
      <w:bookmarkEnd w:id="1"/>
    </w:p>
    <w:p w14:paraId="028795A5" w14:textId="77777777" w:rsidR="00EA585A" w:rsidRPr="0014695F" w:rsidRDefault="00EA585A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nl-NL"/>
        </w:rPr>
      </w:pPr>
    </w:p>
    <w:p w14:paraId="2D0876F4" w14:textId="31AC424F" w:rsidR="007C3A30" w:rsidRPr="004B78D3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nl-NL"/>
        </w:rPr>
      </w:pPr>
      <w:r w:rsidRPr="004B78D3">
        <w:rPr>
          <w:b/>
          <w:color w:val="000000"/>
          <w:sz w:val="20"/>
          <w:szCs w:val="20"/>
          <w:lang w:val="nl-NL"/>
        </w:rPr>
        <w:t>Locati</w:t>
      </w:r>
      <w:r w:rsidR="004D340B" w:rsidRPr="004B78D3">
        <w:rPr>
          <w:b/>
          <w:color w:val="000000"/>
          <w:sz w:val="20"/>
          <w:szCs w:val="20"/>
          <w:lang w:val="nl-NL"/>
        </w:rPr>
        <w:t>e</w:t>
      </w:r>
      <w:r w:rsidRPr="004B78D3">
        <w:rPr>
          <w:b/>
          <w:color w:val="000000"/>
          <w:sz w:val="20"/>
          <w:szCs w:val="20"/>
          <w:lang w:val="nl-NL"/>
        </w:rPr>
        <w:t>:</w:t>
      </w:r>
      <w:r w:rsidRPr="004B78D3">
        <w:rPr>
          <w:color w:val="000000"/>
          <w:sz w:val="20"/>
          <w:szCs w:val="20"/>
          <w:lang w:val="nl-NL"/>
        </w:rPr>
        <w:t xml:space="preserve"> 3 Boulevard de </w:t>
      </w:r>
      <w:proofErr w:type="spellStart"/>
      <w:r w:rsidRPr="004B78D3">
        <w:rPr>
          <w:color w:val="000000"/>
          <w:sz w:val="20"/>
          <w:szCs w:val="20"/>
          <w:lang w:val="nl-NL"/>
        </w:rPr>
        <w:t>Berlaimont</w:t>
      </w:r>
      <w:proofErr w:type="spellEnd"/>
      <w:r w:rsidRPr="004B78D3">
        <w:rPr>
          <w:color w:val="000000"/>
          <w:sz w:val="20"/>
          <w:szCs w:val="20"/>
          <w:lang w:val="nl-NL"/>
        </w:rPr>
        <w:t xml:space="preserve">, Brussel, </w:t>
      </w:r>
      <w:r w:rsidR="004B78D3" w:rsidRPr="004B78D3">
        <w:rPr>
          <w:bCs/>
          <w:color w:val="000000"/>
          <w:sz w:val="20"/>
          <w:szCs w:val="20"/>
          <w:lang w:val="nl-NL"/>
        </w:rPr>
        <w:t>België</w:t>
      </w:r>
    </w:p>
    <w:p w14:paraId="38C83FB7" w14:textId="77777777" w:rsidR="007C3A30" w:rsidRPr="004B78D3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nl-NL"/>
        </w:rPr>
      </w:pPr>
    </w:p>
    <w:p w14:paraId="7541177C" w14:textId="0FC889A5" w:rsidR="007C3A30" w:rsidRPr="00214865" w:rsidRDefault="004D340B" w:rsidP="007C3A30">
      <w:pPr>
        <w:ind w:right="0"/>
        <w:rPr>
          <w:sz w:val="20"/>
          <w:szCs w:val="20"/>
          <w:lang w:val="nl-NL"/>
        </w:rPr>
      </w:pPr>
      <w:r w:rsidRPr="00214865">
        <w:rPr>
          <w:rStyle w:val="normaltextrun"/>
          <w:rFonts w:cs="Segoe UI"/>
          <w:b/>
          <w:bCs/>
          <w:sz w:val="20"/>
          <w:szCs w:val="20"/>
          <w:lang w:val="nl-NL"/>
        </w:rPr>
        <w:t>Opdrachtgever</w:t>
      </w:r>
      <w:r w:rsidR="007C3A30" w:rsidRPr="00214865">
        <w:rPr>
          <w:b/>
          <w:sz w:val="20"/>
          <w:szCs w:val="20"/>
          <w:lang w:val="nl-NL"/>
        </w:rPr>
        <w:t xml:space="preserve">: </w:t>
      </w:r>
      <w:r w:rsidR="00214865" w:rsidRPr="00214865">
        <w:rPr>
          <w:sz w:val="20"/>
          <w:szCs w:val="20"/>
          <w:lang w:val="nl-NL"/>
        </w:rPr>
        <w:t xml:space="preserve">Nationale Bank van </w:t>
      </w:r>
      <w:r w:rsidR="00214865">
        <w:rPr>
          <w:sz w:val="20"/>
          <w:szCs w:val="20"/>
          <w:lang w:val="nl-NL"/>
        </w:rPr>
        <w:t>B</w:t>
      </w:r>
      <w:r w:rsidR="00214865" w:rsidRPr="00214865">
        <w:rPr>
          <w:sz w:val="20"/>
          <w:szCs w:val="20"/>
          <w:lang w:val="nl-NL"/>
        </w:rPr>
        <w:t>elgië</w:t>
      </w:r>
      <w:r w:rsidR="007C3A30" w:rsidRPr="00214865">
        <w:rPr>
          <w:sz w:val="20"/>
          <w:szCs w:val="20"/>
          <w:lang w:val="nl-NL"/>
        </w:rPr>
        <w:t>, Brussel</w:t>
      </w:r>
    </w:p>
    <w:p w14:paraId="5D2EDF3D" w14:textId="77777777" w:rsidR="007C3A30" w:rsidRPr="00214865" w:rsidRDefault="007C3A30" w:rsidP="007C3A30">
      <w:pPr>
        <w:ind w:right="0"/>
        <w:rPr>
          <w:sz w:val="20"/>
          <w:szCs w:val="20"/>
          <w:lang w:val="nl-NL"/>
        </w:rPr>
      </w:pPr>
    </w:p>
    <w:p w14:paraId="5E5E89F1" w14:textId="0FA82567" w:rsidR="007C3A30" w:rsidRDefault="007C3A30" w:rsidP="004B78D3">
      <w:pPr>
        <w:ind w:right="0"/>
        <w:rPr>
          <w:color w:val="000000"/>
          <w:sz w:val="20"/>
          <w:szCs w:val="20"/>
          <w:lang w:val="nl-NL"/>
        </w:rPr>
      </w:pPr>
      <w:r w:rsidRPr="004B78D3">
        <w:rPr>
          <w:b/>
          <w:sz w:val="20"/>
          <w:szCs w:val="20"/>
          <w:lang w:val="nl-NL"/>
        </w:rPr>
        <w:t>Programm</w:t>
      </w:r>
      <w:r w:rsidR="004D340B" w:rsidRPr="004B78D3">
        <w:rPr>
          <w:b/>
          <w:sz w:val="20"/>
          <w:szCs w:val="20"/>
          <w:lang w:val="nl-NL"/>
        </w:rPr>
        <w:t>a</w:t>
      </w:r>
      <w:r w:rsidRPr="004B78D3">
        <w:rPr>
          <w:b/>
          <w:sz w:val="20"/>
          <w:szCs w:val="20"/>
          <w:lang w:val="nl-NL"/>
        </w:rPr>
        <w:t>:</w:t>
      </w:r>
      <w:r w:rsidRPr="004B78D3">
        <w:rPr>
          <w:sz w:val="20"/>
          <w:szCs w:val="20"/>
          <w:lang w:val="nl-NL"/>
        </w:rPr>
        <w:t xml:space="preserve"> </w:t>
      </w:r>
      <w:r w:rsidR="004B78D3" w:rsidRPr="004B78D3">
        <w:rPr>
          <w:color w:val="000000"/>
          <w:sz w:val="20"/>
          <w:szCs w:val="20"/>
          <w:lang w:val="nl-NL"/>
        </w:rPr>
        <w:t>kantoren, auditorium, vergaderzalen, restaurant, mediatheek, fitnesscentrum, expositieruimten, parkeerplaats</w:t>
      </w:r>
    </w:p>
    <w:p w14:paraId="2E5E809C" w14:textId="77777777" w:rsidR="004B78D3" w:rsidRPr="004B78D3" w:rsidRDefault="004B78D3" w:rsidP="004B78D3">
      <w:pPr>
        <w:ind w:right="0"/>
        <w:rPr>
          <w:b/>
          <w:sz w:val="20"/>
          <w:szCs w:val="20"/>
          <w:lang w:val="nl-NL"/>
        </w:rPr>
      </w:pPr>
    </w:p>
    <w:p w14:paraId="6BDECED2" w14:textId="7518D178" w:rsidR="007C3A30" w:rsidRPr="0014695F" w:rsidRDefault="004D340B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nl-NL"/>
        </w:rPr>
      </w:pPr>
      <w:r w:rsidRPr="0014695F">
        <w:rPr>
          <w:b/>
          <w:sz w:val="20"/>
          <w:szCs w:val="20"/>
          <w:lang w:val="nl-NL"/>
        </w:rPr>
        <w:t>BVO</w:t>
      </w:r>
      <w:r w:rsidR="007C3A30" w:rsidRPr="0014695F">
        <w:rPr>
          <w:b/>
          <w:sz w:val="20"/>
          <w:szCs w:val="20"/>
          <w:lang w:val="nl-NL"/>
        </w:rPr>
        <w:t>:</w:t>
      </w:r>
      <w:r w:rsidR="007C3A30" w:rsidRPr="0014695F">
        <w:rPr>
          <w:sz w:val="20"/>
          <w:szCs w:val="20"/>
          <w:lang w:val="nl-NL"/>
        </w:rPr>
        <w:t xml:space="preserve"> ± </w:t>
      </w:r>
      <w:r w:rsidR="007C3A30" w:rsidRPr="0014695F">
        <w:rPr>
          <w:color w:val="000000"/>
          <w:sz w:val="20"/>
          <w:szCs w:val="20"/>
          <w:lang w:val="nl-NL"/>
        </w:rPr>
        <w:t>80.000 m2</w:t>
      </w:r>
    </w:p>
    <w:p w14:paraId="5DB13A2F" w14:textId="77777777" w:rsidR="007C3A30" w:rsidRPr="0014695F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nl-NL"/>
        </w:rPr>
      </w:pPr>
    </w:p>
    <w:p w14:paraId="73120C7D" w14:textId="22330B99" w:rsidR="007C3A30" w:rsidRPr="0014695F" w:rsidRDefault="00EA585A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/>
          <w:color w:val="000000"/>
          <w:sz w:val="20"/>
          <w:szCs w:val="20"/>
          <w:lang w:val="nl-NL"/>
        </w:rPr>
      </w:pPr>
      <w:r w:rsidRPr="0014695F">
        <w:rPr>
          <w:b/>
          <w:color w:val="000000"/>
          <w:sz w:val="20"/>
          <w:szCs w:val="20"/>
          <w:lang w:val="nl-NL"/>
        </w:rPr>
        <w:t>Prijsvraag</w:t>
      </w:r>
      <w:r w:rsidR="007C3A30" w:rsidRPr="0014695F">
        <w:rPr>
          <w:b/>
          <w:color w:val="000000"/>
          <w:sz w:val="20"/>
          <w:szCs w:val="20"/>
          <w:lang w:val="nl-NL"/>
        </w:rPr>
        <w:t xml:space="preserve">: </w:t>
      </w:r>
      <w:r w:rsidR="007C3A30" w:rsidRPr="0014695F">
        <w:rPr>
          <w:bCs/>
          <w:color w:val="000000"/>
          <w:sz w:val="20"/>
          <w:szCs w:val="20"/>
          <w:lang w:val="nl-NL"/>
        </w:rPr>
        <w:t>November 2021</w:t>
      </w:r>
    </w:p>
    <w:p w14:paraId="16761B70" w14:textId="745ADEFF" w:rsidR="007C3A30" w:rsidRPr="0014695F" w:rsidRDefault="004D340B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Cs/>
          <w:color w:val="000000"/>
          <w:sz w:val="20"/>
          <w:szCs w:val="20"/>
          <w:lang w:val="nl-NL"/>
        </w:rPr>
      </w:pPr>
      <w:r w:rsidRPr="0014695F">
        <w:rPr>
          <w:rStyle w:val="normaltextrun"/>
          <w:rFonts w:cs="Segoe UI"/>
          <w:b/>
          <w:bCs/>
          <w:color w:val="000000"/>
          <w:sz w:val="20"/>
          <w:szCs w:val="20"/>
          <w:lang w:val="nl-NL"/>
        </w:rPr>
        <w:t>Ontwerpfase</w:t>
      </w:r>
      <w:r w:rsidR="007C3A30" w:rsidRPr="0014695F">
        <w:rPr>
          <w:b/>
          <w:color w:val="000000"/>
          <w:sz w:val="20"/>
          <w:szCs w:val="20"/>
          <w:lang w:val="nl-NL"/>
        </w:rPr>
        <w:t>:</w:t>
      </w:r>
      <w:r w:rsidR="007C3A30" w:rsidRPr="0014695F">
        <w:rPr>
          <w:color w:val="000000"/>
          <w:sz w:val="20"/>
          <w:szCs w:val="20"/>
          <w:lang w:val="nl-NL"/>
        </w:rPr>
        <w:t xml:space="preserve"> </w:t>
      </w:r>
      <w:r w:rsidR="007C3A30" w:rsidRPr="0014695F">
        <w:rPr>
          <w:bCs/>
          <w:color w:val="000000"/>
          <w:sz w:val="20"/>
          <w:szCs w:val="20"/>
          <w:lang w:val="nl-NL"/>
        </w:rPr>
        <w:t>November 2022 – December 2025</w:t>
      </w:r>
    </w:p>
    <w:p w14:paraId="4C074D1C" w14:textId="572E505A" w:rsidR="007C3A30" w:rsidRPr="0014695F" w:rsidRDefault="00EA585A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Cs/>
          <w:color w:val="000000"/>
          <w:sz w:val="20"/>
          <w:szCs w:val="20"/>
          <w:lang w:val="nl-NL"/>
        </w:rPr>
      </w:pPr>
      <w:r w:rsidRPr="0014695F">
        <w:rPr>
          <w:b/>
          <w:color w:val="000000"/>
          <w:sz w:val="20"/>
          <w:szCs w:val="20"/>
          <w:lang w:val="nl-NL"/>
        </w:rPr>
        <w:t xml:space="preserve">Oplevering (verwacht): </w:t>
      </w:r>
      <w:r w:rsidR="007C3A30" w:rsidRPr="0014695F">
        <w:rPr>
          <w:bCs/>
          <w:color w:val="000000"/>
          <w:sz w:val="20"/>
          <w:szCs w:val="20"/>
          <w:lang w:val="nl-NL"/>
        </w:rPr>
        <w:t>2030</w:t>
      </w:r>
    </w:p>
    <w:p w14:paraId="4F261891" w14:textId="77777777" w:rsidR="007C3A30" w:rsidRPr="0014695F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/>
          <w:color w:val="000000"/>
          <w:sz w:val="20"/>
          <w:szCs w:val="20"/>
          <w:highlight w:val="yellow"/>
          <w:lang w:val="nl-NL"/>
        </w:rPr>
      </w:pPr>
    </w:p>
    <w:p w14:paraId="03895403" w14:textId="77777777" w:rsidR="007C3A30" w:rsidRPr="0014695F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/>
          <w:bCs/>
          <w:color w:val="000000"/>
          <w:sz w:val="20"/>
          <w:szCs w:val="20"/>
          <w:u w:val="single"/>
          <w:lang w:val="nl-NL"/>
        </w:rPr>
      </w:pPr>
      <w:r w:rsidRPr="0014695F">
        <w:rPr>
          <w:b/>
          <w:bCs/>
          <w:color w:val="000000"/>
          <w:sz w:val="20"/>
          <w:szCs w:val="20"/>
          <w:u w:val="single"/>
          <w:lang w:val="nl-NL"/>
        </w:rPr>
        <w:t xml:space="preserve">Statuur consortium: </w:t>
      </w:r>
    </w:p>
    <w:p w14:paraId="4668A8B1" w14:textId="79EF50A1" w:rsidR="007C3A30" w:rsidRPr="00EA585A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/>
          <w:color w:val="000000"/>
          <w:sz w:val="20"/>
          <w:szCs w:val="20"/>
          <w:lang w:val="nl-NL"/>
        </w:rPr>
      </w:pPr>
      <w:r w:rsidRPr="00EA585A">
        <w:rPr>
          <w:b/>
          <w:bCs/>
          <w:color w:val="000000"/>
          <w:sz w:val="20"/>
          <w:szCs w:val="20"/>
          <w:lang w:val="nl-NL"/>
        </w:rPr>
        <w:t>Architect (</w:t>
      </w:r>
      <w:r w:rsidR="00EA585A" w:rsidRPr="00EA585A">
        <w:rPr>
          <w:b/>
          <w:bCs/>
          <w:color w:val="000000"/>
          <w:sz w:val="20"/>
          <w:szCs w:val="20"/>
          <w:lang w:val="nl-NL"/>
        </w:rPr>
        <w:t>ontwerp, BIM-coördinatie</w:t>
      </w:r>
      <w:r w:rsidR="0014695F">
        <w:rPr>
          <w:b/>
          <w:bCs/>
          <w:sz w:val="20"/>
          <w:szCs w:val="20"/>
          <w:lang w:val="nl-NL"/>
        </w:rPr>
        <w:t>, interieur</w:t>
      </w:r>
      <w:r w:rsidR="00214865">
        <w:rPr>
          <w:b/>
          <w:bCs/>
          <w:color w:val="000000"/>
          <w:sz w:val="20"/>
          <w:szCs w:val="20"/>
          <w:lang w:val="nl-NL"/>
        </w:rPr>
        <w:t xml:space="preserve">) </w:t>
      </w:r>
      <w:r w:rsidRPr="00EA585A">
        <w:rPr>
          <w:color w:val="000000"/>
          <w:sz w:val="20"/>
          <w:szCs w:val="20"/>
          <w:lang w:val="nl-NL"/>
        </w:rPr>
        <w:t xml:space="preserve">KAAN Architecten, Rotterdam </w:t>
      </w:r>
    </w:p>
    <w:p w14:paraId="381C7195" w14:textId="77777777" w:rsidR="007C3A30" w:rsidRPr="0014695F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nl-NL"/>
        </w:rPr>
      </w:pPr>
      <w:r w:rsidRPr="0014695F">
        <w:rPr>
          <w:b/>
          <w:bCs/>
          <w:color w:val="000000"/>
          <w:sz w:val="20"/>
          <w:szCs w:val="20"/>
          <w:lang w:val="nl-NL"/>
        </w:rPr>
        <w:t>Architect (project management):</w:t>
      </w:r>
      <w:r w:rsidRPr="0014695F">
        <w:rPr>
          <w:color w:val="000000"/>
          <w:sz w:val="20"/>
          <w:szCs w:val="20"/>
          <w:lang w:val="nl-NL"/>
        </w:rPr>
        <w:t xml:space="preserve"> LOW Architecten, </w:t>
      </w:r>
      <w:proofErr w:type="spellStart"/>
      <w:r w:rsidRPr="0014695F">
        <w:rPr>
          <w:color w:val="000000"/>
          <w:sz w:val="20"/>
          <w:szCs w:val="20"/>
          <w:lang w:val="nl-NL"/>
        </w:rPr>
        <w:t>Antwerp</w:t>
      </w:r>
      <w:proofErr w:type="spellEnd"/>
      <w:r w:rsidRPr="0014695F">
        <w:rPr>
          <w:color w:val="000000"/>
          <w:sz w:val="20"/>
          <w:szCs w:val="20"/>
          <w:lang w:val="nl-NL"/>
        </w:rPr>
        <w:t xml:space="preserve"> </w:t>
      </w:r>
    </w:p>
    <w:p w14:paraId="363E2E75" w14:textId="4AB3DD75" w:rsidR="007C3A30" w:rsidRPr="00EA585A" w:rsidRDefault="00EA585A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nl-NL"/>
        </w:rPr>
      </w:pPr>
      <w:r w:rsidRPr="00EA585A">
        <w:rPr>
          <w:b/>
          <w:bCs/>
          <w:color w:val="000000"/>
          <w:sz w:val="20"/>
          <w:szCs w:val="20"/>
          <w:lang w:val="nl-NL"/>
        </w:rPr>
        <w:t>Restauratie adviseur</w:t>
      </w:r>
      <w:r w:rsidR="007C3A30" w:rsidRPr="00EA585A">
        <w:rPr>
          <w:b/>
          <w:bCs/>
          <w:color w:val="000000"/>
          <w:sz w:val="20"/>
          <w:szCs w:val="20"/>
          <w:lang w:val="nl-NL"/>
        </w:rPr>
        <w:t>:</w:t>
      </w:r>
      <w:r w:rsidR="007C3A30" w:rsidRPr="00EA585A">
        <w:rPr>
          <w:color w:val="000000"/>
          <w:sz w:val="20"/>
          <w:szCs w:val="20"/>
          <w:lang w:val="nl-NL"/>
        </w:rPr>
        <w:t xml:space="preserve"> Bressers Architecten, </w:t>
      </w:r>
      <w:proofErr w:type="spellStart"/>
      <w:r w:rsidR="007C3A30" w:rsidRPr="00EA585A">
        <w:rPr>
          <w:color w:val="000000"/>
          <w:sz w:val="20"/>
          <w:szCs w:val="20"/>
          <w:lang w:val="nl-NL"/>
        </w:rPr>
        <w:t>Ghent</w:t>
      </w:r>
      <w:proofErr w:type="spellEnd"/>
      <w:r w:rsidR="007C3A30" w:rsidRPr="00EA585A">
        <w:rPr>
          <w:color w:val="000000"/>
          <w:sz w:val="20"/>
          <w:szCs w:val="20"/>
          <w:lang w:val="nl-NL"/>
        </w:rPr>
        <w:t xml:space="preserve"> </w:t>
      </w:r>
    </w:p>
    <w:p w14:paraId="0A89035E" w14:textId="62DEA8D0" w:rsidR="007C3A30" w:rsidRPr="00EA585A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nl-NL"/>
        </w:rPr>
      </w:pPr>
      <w:r w:rsidRPr="00EA585A">
        <w:rPr>
          <w:b/>
          <w:bCs/>
          <w:color w:val="000000"/>
          <w:sz w:val="20"/>
          <w:szCs w:val="20"/>
          <w:lang w:val="nl-NL"/>
        </w:rPr>
        <w:t xml:space="preserve">MEP </w:t>
      </w:r>
      <w:r w:rsidR="00EA585A" w:rsidRPr="00EA585A">
        <w:rPr>
          <w:b/>
          <w:bCs/>
          <w:color w:val="000000"/>
          <w:sz w:val="20"/>
          <w:szCs w:val="20"/>
          <w:lang w:val="nl-NL"/>
        </w:rPr>
        <w:t>ingenieu</w:t>
      </w:r>
      <w:r w:rsidR="00EA585A">
        <w:rPr>
          <w:b/>
          <w:bCs/>
          <w:color w:val="000000"/>
          <w:sz w:val="20"/>
          <w:szCs w:val="20"/>
          <w:lang w:val="nl-NL"/>
        </w:rPr>
        <w:t>r</w:t>
      </w:r>
      <w:r w:rsidRPr="00EA585A">
        <w:rPr>
          <w:b/>
          <w:bCs/>
          <w:color w:val="000000"/>
          <w:sz w:val="20"/>
          <w:szCs w:val="20"/>
          <w:lang w:val="nl-NL"/>
        </w:rPr>
        <w:t xml:space="preserve">, IT </w:t>
      </w:r>
      <w:proofErr w:type="spellStart"/>
      <w:r w:rsidRPr="00EA585A">
        <w:rPr>
          <w:b/>
          <w:bCs/>
          <w:color w:val="000000"/>
          <w:sz w:val="20"/>
          <w:szCs w:val="20"/>
          <w:lang w:val="nl-NL"/>
        </w:rPr>
        <w:t>and</w:t>
      </w:r>
      <w:proofErr w:type="spellEnd"/>
      <w:r w:rsidRPr="00EA585A">
        <w:rPr>
          <w:b/>
          <w:bCs/>
          <w:color w:val="000000"/>
          <w:sz w:val="20"/>
          <w:szCs w:val="20"/>
          <w:lang w:val="nl-NL"/>
        </w:rPr>
        <w:t xml:space="preserve"> SMART advis</w:t>
      </w:r>
      <w:r w:rsidR="00EA585A">
        <w:rPr>
          <w:b/>
          <w:bCs/>
          <w:color w:val="000000"/>
          <w:sz w:val="20"/>
          <w:szCs w:val="20"/>
          <w:lang w:val="nl-NL"/>
        </w:rPr>
        <w:t>eur</w:t>
      </w:r>
      <w:r w:rsidRPr="00EA585A">
        <w:rPr>
          <w:b/>
          <w:bCs/>
          <w:color w:val="000000"/>
          <w:sz w:val="20"/>
          <w:szCs w:val="20"/>
          <w:lang w:val="nl-NL"/>
        </w:rPr>
        <w:t>:</w:t>
      </w:r>
      <w:r w:rsidRPr="00EA585A">
        <w:rPr>
          <w:color w:val="000000"/>
          <w:sz w:val="20"/>
          <w:szCs w:val="20"/>
          <w:lang w:val="nl-NL"/>
        </w:rPr>
        <w:t xml:space="preserve"> </w:t>
      </w:r>
      <w:proofErr w:type="spellStart"/>
      <w:r w:rsidRPr="00EA585A">
        <w:rPr>
          <w:color w:val="000000"/>
          <w:sz w:val="20"/>
          <w:szCs w:val="20"/>
          <w:lang w:val="nl-NL"/>
        </w:rPr>
        <w:t>Boydens</w:t>
      </w:r>
      <w:proofErr w:type="spellEnd"/>
      <w:r w:rsidRPr="00EA585A">
        <w:rPr>
          <w:color w:val="000000"/>
          <w:sz w:val="20"/>
          <w:szCs w:val="20"/>
          <w:lang w:val="nl-NL"/>
        </w:rPr>
        <w:t xml:space="preserve"> (</w:t>
      </w:r>
      <w:proofErr w:type="spellStart"/>
      <w:r w:rsidRPr="00EA585A">
        <w:rPr>
          <w:color w:val="000000"/>
          <w:sz w:val="20"/>
          <w:szCs w:val="20"/>
          <w:lang w:val="nl-NL"/>
        </w:rPr>
        <w:t>Sweco</w:t>
      </w:r>
      <w:proofErr w:type="spellEnd"/>
      <w:r w:rsidRPr="00EA585A">
        <w:rPr>
          <w:color w:val="000000"/>
          <w:sz w:val="20"/>
          <w:szCs w:val="20"/>
          <w:lang w:val="nl-NL"/>
        </w:rPr>
        <w:t>), Groot-</w:t>
      </w:r>
      <w:proofErr w:type="spellStart"/>
      <w:r w:rsidRPr="00EA585A">
        <w:rPr>
          <w:color w:val="000000"/>
          <w:sz w:val="20"/>
          <w:szCs w:val="20"/>
          <w:lang w:val="nl-NL"/>
        </w:rPr>
        <w:t>Bijgaarden</w:t>
      </w:r>
      <w:proofErr w:type="spellEnd"/>
    </w:p>
    <w:p w14:paraId="4552DDDA" w14:textId="02FCF7C2" w:rsidR="007C3A30" w:rsidRPr="0014695F" w:rsidRDefault="00214865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nl-NL"/>
        </w:rPr>
      </w:pPr>
      <w:r w:rsidRPr="0014695F">
        <w:rPr>
          <w:b/>
          <w:bCs/>
          <w:sz w:val="20"/>
          <w:szCs w:val="20"/>
          <w:lang w:val="nl-NL"/>
        </w:rPr>
        <w:t>Adviseur constructie</w:t>
      </w:r>
      <w:r w:rsidR="007C3A30" w:rsidRPr="0014695F">
        <w:rPr>
          <w:b/>
          <w:bCs/>
          <w:color w:val="000000"/>
          <w:sz w:val="20"/>
          <w:szCs w:val="20"/>
          <w:lang w:val="nl-NL"/>
        </w:rPr>
        <w:t>:</w:t>
      </w:r>
      <w:r w:rsidR="007C3A30" w:rsidRPr="0014695F">
        <w:rPr>
          <w:color w:val="000000"/>
          <w:sz w:val="20"/>
          <w:szCs w:val="20"/>
          <w:lang w:val="nl-NL"/>
        </w:rPr>
        <w:t xml:space="preserve"> Ney &amp; Partners, Brussel</w:t>
      </w:r>
    </w:p>
    <w:p w14:paraId="1715D096" w14:textId="3DB98E71" w:rsidR="007C3A30" w:rsidRPr="00EA585A" w:rsidRDefault="00EA585A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nl-NL"/>
        </w:rPr>
      </w:pPr>
      <w:r w:rsidRPr="00EA585A">
        <w:rPr>
          <w:b/>
          <w:bCs/>
          <w:color w:val="000000"/>
          <w:sz w:val="20"/>
          <w:szCs w:val="20"/>
          <w:lang w:val="nl-NL"/>
        </w:rPr>
        <w:t>Duurzaamheid</w:t>
      </w:r>
      <w:r w:rsidR="00214865">
        <w:rPr>
          <w:b/>
          <w:bCs/>
          <w:color w:val="000000"/>
          <w:sz w:val="20"/>
          <w:szCs w:val="20"/>
          <w:lang w:val="nl-NL"/>
        </w:rPr>
        <w:t>s</w:t>
      </w:r>
      <w:r w:rsidRPr="00EA585A">
        <w:rPr>
          <w:b/>
          <w:bCs/>
          <w:color w:val="000000"/>
          <w:sz w:val="20"/>
          <w:szCs w:val="20"/>
          <w:lang w:val="nl-NL"/>
        </w:rPr>
        <w:t>adviseur</w:t>
      </w:r>
      <w:r w:rsidR="007C3A30" w:rsidRPr="00EA585A">
        <w:rPr>
          <w:b/>
          <w:bCs/>
          <w:color w:val="000000"/>
          <w:sz w:val="20"/>
          <w:szCs w:val="20"/>
          <w:lang w:val="nl-NL"/>
        </w:rPr>
        <w:t>:</w:t>
      </w:r>
      <w:r w:rsidR="007C3A30" w:rsidRPr="00EA585A">
        <w:rPr>
          <w:color w:val="000000"/>
          <w:sz w:val="20"/>
          <w:szCs w:val="20"/>
          <w:lang w:val="nl-NL"/>
        </w:rPr>
        <w:t xml:space="preserve"> </w:t>
      </w:r>
      <w:proofErr w:type="spellStart"/>
      <w:r w:rsidR="007C3A30" w:rsidRPr="00EA585A">
        <w:rPr>
          <w:color w:val="000000"/>
          <w:sz w:val="20"/>
          <w:szCs w:val="20"/>
          <w:lang w:val="nl-NL"/>
        </w:rPr>
        <w:t>SuReal</w:t>
      </w:r>
      <w:proofErr w:type="spellEnd"/>
      <w:r w:rsidR="007C3A30" w:rsidRPr="00EA585A">
        <w:rPr>
          <w:color w:val="000000"/>
          <w:sz w:val="20"/>
          <w:szCs w:val="20"/>
          <w:lang w:val="nl-NL"/>
        </w:rPr>
        <w:t>, Brussel</w:t>
      </w:r>
    </w:p>
    <w:p w14:paraId="3AEFBC8C" w14:textId="127BC87D" w:rsidR="007C3A30" w:rsidRPr="00EA585A" w:rsidRDefault="00EA585A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Cs/>
          <w:color w:val="000000"/>
          <w:sz w:val="20"/>
          <w:szCs w:val="20"/>
          <w:highlight w:val="yellow"/>
          <w:lang w:val="nl-NL"/>
        </w:rPr>
      </w:pPr>
      <w:r w:rsidRPr="00EA585A">
        <w:rPr>
          <w:b/>
          <w:color w:val="000000"/>
          <w:sz w:val="20"/>
          <w:szCs w:val="20"/>
          <w:lang w:val="nl-NL"/>
        </w:rPr>
        <w:t xml:space="preserve">Veiligheidscoördinatie: </w:t>
      </w:r>
      <w:r w:rsidR="007C3A30" w:rsidRPr="00EA585A">
        <w:rPr>
          <w:bCs/>
          <w:color w:val="000000"/>
          <w:sz w:val="20"/>
          <w:szCs w:val="20"/>
          <w:lang w:val="nl-NL"/>
        </w:rPr>
        <w:t>V.E.T.O. &amp; Partners, Oosterzele</w:t>
      </w:r>
    </w:p>
    <w:p w14:paraId="1A21073A" w14:textId="77777777" w:rsidR="007C3A30" w:rsidRPr="00EA585A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/>
          <w:color w:val="000000"/>
          <w:sz w:val="20"/>
          <w:szCs w:val="20"/>
          <w:lang w:val="nl-NL"/>
        </w:rPr>
      </w:pPr>
    </w:p>
    <w:p w14:paraId="001EF0AD" w14:textId="3BA9CB46" w:rsidR="007C3A30" w:rsidRPr="00EA585A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/>
          <w:color w:val="000000"/>
          <w:sz w:val="20"/>
          <w:szCs w:val="20"/>
          <w:u w:val="single"/>
          <w:lang w:val="nl-NL"/>
        </w:rPr>
      </w:pPr>
      <w:r w:rsidRPr="00EA585A">
        <w:rPr>
          <w:b/>
          <w:color w:val="000000"/>
          <w:sz w:val="20"/>
          <w:szCs w:val="20"/>
          <w:u w:val="single"/>
          <w:lang w:val="nl-NL"/>
        </w:rPr>
        <w:t>Advis</w:t>
      </w:r>
      <w:r w:rsidR="00EA585A" w:rsidRPr="00EA585A">
        <w:rPr>
          <w:b/>
          <w:color w:val="000000"/>
          <w:sz w:val="20"/>
          <w:szCs w:val="20"/>
          <w:u w:val="single"/>
          <w:lang w:val="nl-NL"/>
        </w:rPr>
        <w:t>eurs</w:t>
      </w:r>
      <w:r w:rsidRPr="00EA585A">
        <w:rPr>
          <w:b/>
          <w:color w:val="000000"/>
          <w:sz w:val="20"/>
          <w:szCs w:val="20"/>
          <w:u w:val="single"/>
          <w:lang w:val="nl-NL"/>
        </w:rPr>
        <w:t>:</w:t>
      </w:r>
    </w:p>
    <w:p w14:paraId="3E03BD97" w14:textId="57A6FFC2" w:rsidR="007C3A30" w:rsidRPr="00EA585A" w:rsidRDefault="00EA585A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nl-NL"/>
        </w:rPr>
      </w:pPr>
      <w:r w:rsidRPr="00EA585A">
        <w:rPr>
          <w:b/>
          <w:bCs/>
          <w:color w:val="000000"/>
          <w:sz w:val="20"/>
          <w:szCs w:val="20"/>
          <w:lang w:val="nl-NL"/>
        </w:rPr>
        <w:t>Landschapsarchitect</w:t>
      </w:r>
      <w:r w:rsidR="007C3A30" w:rsidRPr="00EA585A">
        <w:rPr>
          <w:b/>
          <w:bCs/>
          <w:color w:val="000000"/>
          <w:sz w:val="20"/>
          <w:szCs w:val="20"/>
          <w:lang w:val="nl-NL"/>
        </w:rPr>
        <w:t>:</w:t>
      </w:r>
      <w:r w:rsidR="007C3A30" w:rsidRPr="00EA585A">
        <w:rPr>
          <w:color w:val="000000"/>
          <w:sz w:val="20"/>
          <w:szCs w:val="20"/>
          <w:lang w:val="nl-NL"/>
        </w:rPr>
        <w:t xml:space="preserve"> DELVA, Amsterdam</w:t>
      </w:r>
    </w:p>
    <w:p w14:paraId="308D3229" w14:textId="7199F6C8" w:rsidR="007C3A30" w:rsidRPr="00EA585A" w:rsidRDefault="00EA585A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nl-NL"/>
        </w:rPr>
      </w:pPr>
      <w:r w:rsidRPr="00EA585A">
        <w:rPr>
          <w:b/>
          <w:bCs/>
          <w:color w:val="000000"/>
          <w:sz w:val="20"/>
          <w:szCs w:val="20"/>
          <w:lang w:val="nl-NL"/>
        </w:rPr>
        <w:t>Veiligheid en IT-adviseur</w:t>
      </w:r>
      <w:r w:rsidR="007C3A30" w:rsidRPr="00EA585A">
        <w:rPr>
          <w:b/>
          <w:bCs/>
          <w:color w:val="000000"/>
          <w:sz w:val="20"/>
          <w:szCs w:val="20"/>
          <w:lang w:val="nl-NL"/>
        </w:rPr>
        <w:t>:</w:t>
      </w:r>
      <w:r w:rsidR="007C3A30" w:rsidRPr="00EA585A">
        <w:rPr>
          <w:color w:val="000000"/>
          <w:sz w:val="20"/>
          <w:szCs w:val="20"/>
          <w:lang w:val="nl-NL"/>
        </w:rPr>
        <w:t xml:space="preserve"> RT Group, Turnhout</w:t>
      </w:r>
    </w:p>
    <w:p w14:paraId="33CA0AC3" w14:textId="7C77E0A0" w:rsidR="007C3A30" w:rsidRPr="00214865" w:rsidRDefault="00EA585A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nl-NL"/>
        </w:rPr>
      </w:pPr>
      <w:r w:rsidRPr="00214865">
        <w:rPr>
          <w:b/>
          <w:bCs/>
          <w:color w:val="000000"/>
          <w:sz w:val="20"/>
          <w:szCs w:val="20"/>
          <w:lang w:val="nl-NL"/>
        </w:rPr>
        <w:t xml:space="preserve">Horeca- en cateringadviseur: </w:t>
      </w:r>
      <w:proofErr w:type="spellStart"/>
      <w:r w:rsidR="007C3A30" w:rsidRPr="00214865">
        <w:rPr>
          <w:color w:val="000000"/>
          <w:sz w:val="20"/>
          <w:szCs w:val="20"/>
          <w:lang w:val="nl-NL"/>
        </w:rPr>
        <w:t>Vijverborgh</w:t>
      </w:r>
      <w:proofErr w:type="spellEnd"/>
      <w:r w:rsidR="007C3A30" w:rsidRPr="00214865">
        <w:rPr>
          <w:color w:val="000000"/>
          <w:sz w:val="20"/>
          <w:szCs w:val="20"/>
          <w:lang w:val="nl-NL"/>
        </w:rPr>
        <w:t>, Breda</w:t>
      </w:r>
    </w:p>
    <w:p w14:paraId="690BB9B2" w14:textId="7E0AF68E" w:rsidR="007C3A30" w:rsidRPr="00214865" w:rsidRDefault="0014695F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nl-NL"/>
        </w:rPr>
      </w:pPr>
      <w:r w:rsidRPr="0014695F">
        <w:rPr>
          <w:b/>
          <w:bCs/>
          <w:sz w:val="20"/>
          <w:szCs w:val="20"/>
          <w:lang w:val="nl-NL"/>
        </w:rPr>
        <w:t>Milieu</w:t>
      </w:r>
      <w:r w:rsidR="007C3A30" w:rsidRPr="0014695F">
        <w:rPr>
          <w:b/>
          <w:bCs/>
          <w:sz w:val="20"/>
          <w:szCs w:val="20"/>
          <w:lang w:val="nl-NL"/>
        </w:rPr>
        <w:t xml:space="preserve"> </w:t>
      </w:r>
      <w:r w:rsidR="00214865" w:rsidRPr="0014695F">
        <w:rPr>
          <w:b/>
          <w:bCs/>
          <w:sz w:val="20"/>
          <w:szCs w:val="20"/>
          <w:lang w:val="nl-NL"/>
        </w:rPr>
        <w:t>en</w:t>
      </w:r>
      <w:r w:rsidR="007C3A30" w:rsidRPr="0014695F">
        <w:rPr>
          <w:b/>
          <w:bCs/>
          <w:sz w:val="20"/>
          <w:szCs w:val="20"/>
          <w:lang w:val="nl-NL"/>
        </w:rPr>
        <w:t xml:space="preserve"> </w:t>
      </w:r>
      <w:r>
        <w:rPr>
          <w:b/>
          <w:bCs/>
          <w:sz w:val="20"/>
          <w:szCs w:val="20"/>
          <w:lang w:val="nl-NL"/>
        </w:rPr>
        <w:t>omgeving</w:t>
      </w:r>
      <w:r w:rsidR="007C3A30" w:rsidRPr="00214865">
        <w:rPr>
          <w:b/>
          <w:bCs/>
          <w:color w:val="000000"/>
          <w:sz w:val="20"/>
          <w:szCs w:val="20"/>
          <w:lang w:val="nl-NL"/>
        </w:rPr>
        <w:t>:</w:t>
      </w:r>
      <w:r w:rsidR="007C3A30" w:rsidRPr="00214865">
        <w:rPr>
          <w:color w:val="000000"/>
          <w:sz w:val="20"/>
          <w:szCs w:val="20"/>
          <w:lang w:val="nl-NL"/>
        </w:rPr>
        <w:t xml:space="preserve"> </w:t>
      </w:r>
      <w:proofErr w:type="spellStart"/>
      <w:r w:rsidR="007C3A30" w:rsidRPr="00214865">
        <w:rPr>
          <w:color w:val="000000"/>
          <w:sz w:val="20"/>
          <w:szCs w:val="20"/>
          <w:lang w:val="nl-NL"/>
        </w:rPr>
        <w:t>Antea</w:t>
      </w:r>
      <w:proofErr w:type="spellEnd"/>
      <w:r w:rsidR="007C3A30" w:rsidRPr="00214865">
        <w:rPr>
          <w:color w:val="000000"/>
          <w:sz w:val="20"/>
          <w:szCs w:val="20"/>
          <w:lang w:val="nl-NL"/>
        </w:rPr>
        <w:t xml:space="preserve"> Group, </w:t>
      </w:r>
      <w:proofErr w:type="spellStart"/>
      <w:r w:rsidR="007C3A30" w:rsidRPr="00214865">
        <w:rPr>
          <w:color w:val="000000"/>
          <w:sz w:val="20"/>
          <w:szCs w:val="20"/>
          <w:lang w:val="nl-NL"/>
        </w:rPr>
        <w:t>Antwerp</w:t>
      </w:r>
      <w:proofErr w:type="spellEnd"/>
    </w:p>
    <w:p w14:paraId="01DFE039" w14:textId="129A4B0A" w:rsidR="007C3A30" w:rsidRPr="0014695F" w:rsidRDefault="00EA585A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Cs/>
          <w:color w:val="000000"/>
          <w:sz w:val="20"/>
          <w:szCs w:val="20"/>
          <w:lang w:val="nl-NL"/>
        </w:rPr>
      </w:pPr>
      <w:r w:rsidRPr="0014695F">
        <w:rPr>
          <w:b/>
          <w:bCs/>
          <w:color w:val="000000"/>
          <w:sz w:val="20"/>
          <w:szCs w:val="20"/>
          <w:lang w:val="nl-NL"/>
        </w:rPr>
        <w:t xml:space="preserve">Kunstadviseur: </w:t>
      </w:r>
      <w:r w:rsidR="007C3A30" w:rsidRPr="0014695F">
        <w:rPr>
          <w:bCs/>
          <w:color w:val="000000"/>
          <w:sz w:val="20"/>
          <w:szCs w:val="20"/>
          <w:lang w:val="nl-NL"/>
        </w:rPr>
        <w:t xml:space="preserve">Eva </w:t>
      </w:r>
      <w:proofErr w:type="spellStart"/>
      <w:r w:rsidR="007C3A30" w:rsidRPr="0014695F">
        <w:rPr>
          <w:bCs/>
          <w:color w:val="000000"/>
          <w:sz w:val="20"/>
          <w:szCs w:val="20"/>
          <w:lang w:val="nl-NL"/>
        </w:rPr>
        <w:t>Wittocx</w:t>
      </w:r>
      <w:proofErr w:type="spellEnd"/>
      <w:r w:rsidR="007C3A30" w:rsidRPr="0014695F">
        <w:rPr>
          <w:bCs/>
          <w:color w:val="000000"/>
          <w:sz w:val="20"/>
          <w:szCs w:val="20"/>
          <w:lang w:val="nl-NL"/>
        </w:rPr>
        <w:t>, Brussel</w:t>
      </w:r>
    </w:p>
    <w:p w14:paraId="04A9962B" w14:textId="77777777" w:rsidR="007C3A30" w:rsidRPr="0014695F" w:rsidRDefault="007C3A30" w:rsidP="007C3A30">
      <w:pPr>
        <w:ind w:right="0"/>
        <w:rPr>
          <w:sz w:val="20"/>
          <w:szCs w:val="20"/>
          <w:lang w:val="nl-NL"/>
        </w:rPr>
      </w:pPr>
    </w:p>
    <w:p w14:paraId="78F2B095" w14:textId="4EDA634F" w:rsidR="007C3A30" w:rsidRPr="0014695F" w:rsidRDefault="00EA585A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sz w:val="20"/>
          <w:szCs w:val="20"/>
          <w:lang w:val="nl-NL"/>
        </w:rPr>
      </w:pPr>
      <w:bookmarkStart w:id="3" w:name="_Hlk140048427"/>
      <w:r w:rsidRPr="0014695F">
        <w:rPr>
          <w:b/>
          <w:color w:val="000000"/>
          <w:sz w:val="20"/>
          <w:szCs w:val="20"/>
          <w:lang w:val="nl-NL"/>
        </w:rPr>
        <w:t xml:space="preserve">Projectteam </w:t>
      </w:r>
      <w:r w:rsidR="007C3A30" w:rsidRPr="0014695F">
        <w:rPr>
          <w:b/>
          <w:color w:val="000000"/>
          <w:sz w:val="20"/>
          <w:szCs w:val="20"/>
          <w:lang w:val="nl-NL"/>
        </w:rPr>
        <w:t>(KAAN Architecten):</w:t>
      </w:r>
      <w:r w:rsidR="007C3A30" w:rsidRPr="0014695F">
        <w:rPr>
          <w:color w:val="000000"/>
          <w:sz w:val="20"/>
          <w:szCs w:val="20"/>
          <w:lang w:val="nl-NL"/>
        </w:rPr>
        <w:t xml:space="preserve"> Timo Cardol, Javier Cuartero, Raluca Firicel,</w:t>
      </w:r>
      <w:r w:rsidR="00730126" w:rsidRPr="0014695F">
        <w:rPr>
          <w:color w:val="000000"/>
          <w:sz w:val="20"/>
          <w:szCs w:val="20"/>
          <w:lang w:val="nl-NL"/>
        </w:rPr>
        <w:t xml:space="preserve"> Michael </w:t>
      </w:r>
      <w:proofErr w:type="spellStart"/>
      <w:r w:rsidR="00730126" w:rsidRPr="0014695F">
        <w:rPr>
          <w:color w:val="000000"/>
          <w:sz w:val="20"/>
          <w:szCs w:val="20"/>
          <w:lang w:val="nl-NL"/>
        </w:rPr>
        <w:t>Geensen</w:t>
      </w:r>
      <w:proofErr w:type="spellEnd"/>
      <w:r w:rsidR="00730126" w:rsidRPr="0014695F">
        <w:rPr>
          <w:color w:val="000000"/>
          <w:sz w:val="20"/>
          <w:szCs w:val="20"/>
          <w:lang w:val="nl-NL"/>
        </w:rPr>
        <w:t>,</w:t>
      </w:r>
      <w:r w:rsidR="007C3A30" w:rsidRPr="0014695F">
        <w:rPr>
          <w:color w:val="000000"/>
          <w:sz w:val="20"/>
          <w:szCs w:val="20"/>
          <w:lang w:val="nl-NL"/>
        </w:rPr>
        <w:t xml:space="preserve"> Renata Gi</w:t>
      </w:r>
      <w:r w:rsidR="004735AF" w:rsidRPr="0014695F">
        <w:rPr>
          <w:color w:val="000000"/>
          <w:sz w:val="20"/>
          <w:szCs w:val="20"/>
          <w:lang w:val="nl-NL"/>
        </w:rPr>
        <w:t>l</w:t>
      </w:r>
      <w:r w:rsidR="007C3A30" w:rsidRPr="0014695F">
        <w:rPr>
          <w:color w:val="000000"/>
          <w:sz w:val="20"/>
          <w:szCs w:val="20"/>
          <w:lang w:val="nl-NL"/>
        </w:rPr>
        <w:t>io, Walter Hoogerwerf, Aida Jalili,</w:t>
      </w:r>
      <w:r w:rsidR="004735AF" w:rsidRPr="0014695F">
        <w:rPr>
          <w:color w:val="000000"/>
          <w:sz w:val="20"/>
          <w:szCs w:val="20"/>
          <w:lang w:val="nl-NL"/>
        </w:rPr>
        <w:t xml:space="preserve"> Kees Kaan,</w:t>
      </w:r>
      <w:r w:rsidR="007C3A30" w:rsidRPr="0014695F">
        <w:rPr>
          <w:color w:val="000000"/>
          <w:sz w:val="20"/>
          <w:szCs w:val="20"/>
          <w:lang w:val="nl-NL"/>
        </w:rPr>
        <w:t xml:space="preserve"> Julia Linde - van den Heuvel, Rens Hoofs, </w:t>
      </w:r>
      <w:r w:rsidR="00730126" w:rsidRPr="0014695F">
        <w:rPr>
          <w:color w:val="000000"/>
          <w:sz w:val="20"/>
          <w:szCs w:val="20"/>
          <w:lang w:val="nl-NL"/>
        </w:rPr>
        <w:t xml:space="preserve">Christine Lie, </w:t>
      </w:r>
      <w:proofErr w:type="spellStart"/>
      <w:r w:rsidR="007C3A30" w:rsidRPr="0014695F">
        <w:rPr>
          <w:color w:val="000000"/>
          <w:sz w:val="20"/>
          <w:szCs w:val="20"/>
          <w:lang w:val="nl-NL"/>
        </w:rPr>
        <w:t>Yinghao</w:t>
      </w:r>
      <w:proofErr w:type="spellEnd"/>
      <w:r w:rsidR="007C3A30" w:rsidRPr="0014695F">
        <w:rPr>
          <w:color w:val="000000"/>
          <w:sz w:val="20"/>
          <w:szCs w:val="20"/>
          <w:lang w:val="nl-NL"/>
        </w:rPr>
        <w:t xml:space="preserve"> Lin, Renée Meijer, </w:t>
      </w:r>
      <w:proofErr w:type="spellStart"/>
      <w:r w:rsidR="007C3A30" w:rsidRPr="0014695F">
        <w:rPr>
          <w:color w:val="000000"/>
          <w:sz w:val="20"/>
          <w:szCs w:val="20"/>
          <w:lang w:val="nl-NL"/>
        </w:rPr>
        <w:t>Hana</w:t>
      </w:r>
      <w:proofErr w:type="spellEnd"/>
      <w:r w:rsidR="007C3A30" w:rsidRPr="0014695F">
        <w:rPr>
          <w:color w:val="000000"/>
          <w:sz w:val="20"/>
          <w:szCs w:val="20"/>
          <w:lang w:val="nl-NL"/>
        </w:rPr>
        <w:t xml:space="preserve"> </w:t>
      </w:r>
      <w:proofErr w:type="spellStart"/>
      <w:r w:rsidR="007C3A30" w:rsidRPr="0014695F">
        <w:rPr>
          <w:color w:val="000000"/>
          <w:sz w:val="20"/>
          <w:szCs w:val="20"/>
          <w:lang w:val="nl-NL"/>
        </w:rPr>
        <w:t>Mohar</w:t>
      </w:r>
      <w:proofErr w:type="spellEnd"/>
      <w:r w:rsidR="007C3A30" w:rsidRPr="0014695F">
        <w:rPr>
          <w:color w:val="000000"/>
          <w:sz w:val="20"/>
          <w:szCs w:val="20"/>
          <w:lang w:val="nl-NL"/>
        </w:rPr>
        <w:t xml:space="preserve">, Laura </w:t>
      </w:r>
      <w:proofErr w:type="spellStart"/>
      <w:r w:rsidR="007C3A30" w:rsidRPr="0014695F">
        <w:rPr>
          <w:color w:val="000000"/>
          <w:sz w:val="20"/>
          <w:szCs w:val="20"/>
          <w:lang w:val="nl-NL"/>
        </w:rPr>
        <w:t>Ospina</w:t>
      </w:r>
      <w:proofErr w:type="spellEnd"/>
      <w:r w:rsidR="007C3A30" w:rsidRPr="0014695F">
        <w:rPr>
          <w:color w:val="000000"/>
          <w:sz w:val="20"/>
          <w:szCs w:val="20"/>
          <w:lang w:val="nl-NL"/>
        </w:rPr>
        <w:t>,</w:t>
      </w:r>
      <w:r w:rsidR="007C3A30" w:rsidRPr="0014695F">
        <w:rPr>
          <w:lang w:val="nl-NL"/>
        </w:rPr>
        <w:t xml:space="preserve"> </w:t>
      </w:r>
      <w:r w:rsidR="007C3A30" w:rsidRPr="0014695F">
        <w:rPr>
          <w:color w:val="000000"/>
          <w:sz w:val="20"/>
          <w:szCs w:val="20"/>
          <w:lang w:val="nl-NL"/>
        </w:rPr>
        <w:t>Vincent Panhuysen,</w:t>
      </w:r>
      <w:r w:rsidR="004735AF" w:rsidRPr="0014695F">
        <w:rPr>
          <w:color w:val="000000"/>
          <w:sz w:val="20"/>
          <w:szCs w:val="20"/>
          <w:lang w:val="nl-NL"/>
        </w:rPr>
        <w:t xml:space="preserve"> Dikkie Scipio,</w:t>
      </w:r>
      <w:r w:rsidR="007C3A30" w:rsidRPr="0014695F">
        <w:rPr>
          <w:color w:val="000000"/>
          <w:sz w:val="20"/>
          <w:szCs w:val="20"/>
          <w:lang w:val="nl-NL"/>
        </w:rPr>
        <w:t xml:space="preserve"> Frane Stancic, Jasper van Boxtel, Michalina Wawro, Samara Zukoski</w:t>
      </w:r>
    </w:p>
    <w:bookmarkEnd w:id="3"/>
    <w:p w14:paraId="116D477A" w14:textId="77777777" w:rsidR="007C3A30" w:rsidRPr="0014695F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nl-NL"/>
        </w:rPr>
      </w:pPr>
    </w:p>
    <w:p w14:paraId="285BCF31" w14:textId="764334EC" w:rsidR="007C3A30" w:rsidRPr="0048166E" w:rsidRDefault="00EA585A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/>
          <w:bCs/>
          <w:color w:val="000000"/>
          <w:sz w:val="20"/>
          <w:szCs w:val="20"/>
        </w:rPr>
      </w:pPr>
      <w:bookmarkStart w:id="4" w:name="_Hlk140048497"/>
      <w:proofErr w:type="spellStart"/>
      <w:r w:rsidRPr="00EA585A">
        <w:rPr>
          <w:b/>
          <w:bCs/>
          <w:color w:val="000000"/>
          <w:sz w:val="20"/>
          <w:szCs w:val="20"/>
        </w:rPr>
        <w:t>Projectteam</w:t>
      </w:r>
      <w:proofErr w:type="spellEnd"/>
      <w:r w:rsidRPr="00EA585A">
        <w:rPr>
          <w:b/>
          <w:bCs/>
          <w:color w:val="000000"/>
          <w:sz w:val="20"/>
          <w:szCs w:val="20"/>
        </w:rPr>
        <w:t xml:space="preserve"> </w:t>
      </w:r>
      <w:r w:rsidR="007C3A30" w:rsidRPr="0048166E">
        <w:rPr>
          <w:b/>
          <w:bCs/>
          <w:color w:val="000000"/>
          <w:sz w:val="20"/>
          <w:szCs w:val="20"/>
        </w:rPr>
        <w:t>(L</w:t>
      </w:r>
      <w:r w:rsidR="007C3A30">
        <w:rPr>
          <w:b/>
          <w:bCs/>
          <w:color w:val="000000"/>
          <w:sz w:val="20"/>
          <w:szCs w:val="20"/>
        </w:rPr>
        <w:t>OW</w:t>
      </w:r>
      <w:r w:rsidR="007C3A30" w:rsidRPr="0048166E">
        <w:rPr>
          <w:b/>
          <w:bCs/>
          <w:color w:val="000000"/>
          <w:sz w:val="20"/>
          <w:szCs w:val="20"/>
        </w:rPr>
        <w:t xml:space="preserve"> Architecten):</w:t>
      </w:r>
      <w:r w:rsidR="007C3A30">
        <w:rPr>
          <w:b/>
          <w:bCs/>
          <w:color w:val="000000"/>
          <w:sz w:val="20"/>
          <w:szCs w:val="20"/>
        </w:rPr>
        <w:t xml:space="preserve"> </w:t>
      </w:r>
      <w:r w:rsidR="007C3A30" w:rsidRPr="00502019">
        <w:rPr>
          <w:color w:val="000000"/>
          <w:sz w:val="20"/>
          <w:szCs w:val="20"/>
        </w:rPr>
        <w:t>Ruud Boe</w:t>
      </w:r>
      <w:r w:rsidR="007C3A30">
        <w:rPr>
          <w:color w:val="000000"/>
          <w:sz w:val="20"/>
          <w:szCs w:val="20"/>
        </w:rPr>
        <w:t>ckx</w:t>
      </w:r>
      <w:r w:rsidR="007C3A30" w:rsidRPr="00502019">
        <w:rPr>
          <w:color w:val="000000"/>
          <w:sz w:val="20"/>
          <w:szCs w:val="20"/>
        </w:rPr>
        <w:t>,</w:t>
      </w:r>
      <w:r w:rsidR="007C3A30">
        <w:rPr>
          <w:b/>
          <w:bCs/>
          <w:color w:val="000000"/>
          <w:sz w:val="20"/>
          <w:szCs w:val="20"/>
        </w:rPr>
        <w:t xml:space="preserve"> </w:t>
      </w:r>
      <w:r w:rsidR="007C3A30" w:rsidRPr="00634233">
        <w:rPr>
          <w:color w:val="000000"/>
          <w:sz w:val="20"/>
          <w:szCs w:val="20"/>
        </w:rPr>
        <w:t>Stijn Cockx, Nathalie Eekhaut,</w:t>
      </w:r>
      <w:r w:rsidR="007C3A30">
        <w:rPr>
          <w:color w:val="000000"/>
          <w:sz w:val="20"/>
          <w:szCs w:val="20"/>
        </w:rPr>
        <w:t xml:space="preserve"> </w:t>
      </w:r>
      <w:r w:rsidR="007C3A30" w:rsidRPr="00634233">
        <w:rPr>
          <w:color w:val="000000"/>
          <w:sz w:val="20"/>
          <w:szCs w:val="20"/>
        </w:rPr>
        <w:t>Simon Kaisin,</w:t>
      </w:r>
      <w:r w:rsidR="007C3A30">
        <w:rPr>
          <w:color w:val="000000"/>
          <w:sz w:val="20"/>
          <w:szCs w:val="20"/>
        </w:rPr>
        <w:t xml:space="preserve"> David </w:t>
      </w:r>
      <w:proofErr w:type="spellStart"/>
      <w:r w:rsidR="007C3A30">
        <w:rPr>
          <w:color w:val="000000"/>
          <w:sz w:val="20"/>
          <w:szCs w:val="20"/>
        </w:rPr>
        <w:t>Meeus</w:t>
      </w:r>
      <w:proofErr w:type="spellEnd"/>
      <w:r w:rsidR="007C3A30">
        <w:rPr>
          <w:color w:val="000000"/>
          <w:sz w:val="20"/>
          <w:szCs w:val="20"/>
        </w:rPr>
        <w:t>,</w:t>
      </w:r>
      <w:r w:rsidR="007C3A30" w:rsidRPr="00634233">
        <w:rPr>
          <w:color w:val="000000"/>
          <w:sz w:val="20"/>
          <w:szCs w:val="20"/>
        </w:rPr>
        <w:t xml:space="preserve"> Christiaan Oomen</w:t>
      </w:r>
    </w:p>
    <w:bookmarkEnd w:id="4"/>
    <w:p w14:paraId="6528434B" w14:textId="77777777" w:rsidR="007C3A30" w:rsidRPr="0048166E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</w:rPr>
      </w:pPr>
    </w:p>
    <w:p w14:paraId="54AA92CD" w14:textId="77777777" w:rsidR="007C3A30" w:rsidRPr="0048166E" w:rsidRDefault="007C3A30" w:rsidP="007C3A30">
      <w:pPr>
        <w:rPr>
          <w:sz w:val="20"/>
          <w:szCs w:val="20"/>
        </w:rPr>
      </w:pPr>
      <w:bookmarkStart w:id="5" w:name="_heading=h.gjdgxs" w:colFirst="0" w:colLast="0"/>
      <w:bookmarkEnd w:id="5"/>
    </w:p>
    <w:p w14:paraId="2ECE944C" w14:textId="77777777" w:rsidR="007C3A30" w:rsidRPr="006923FD" w:rsidRDefault="007C3A30" w:rsidP="007C3A30">
      <w:pPr>
        <w:tabs>
          <w:tab w:val="left" w:pos="8902"/>
        </w:tabs>
        <w:rPr>
          <w:sz w:val="20"/>
          <w:szCs w:val="20"/>
        </w:rPr>
      </w:pPr>
    </w:p>
    <w:bookmarkEnd w:id="0"/>
    <w:p w14:paraId="653B6037" w14:textId="77777777" w:rsidR="008E77F7" w:rsidRPr="006A1421" w:rsidRDefault="008E77F7">
      <w:pPr>
        <w:rPr>
          <w:sz w:val="20"/>
          <w:szCs w:val="20"/>
        </w:rPr>
      </w:pPr>
    </w:p>
    <w:sectPr w:rsidR="008E77F7" w:rsidRPr="006A1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701" w:bottom="1560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F4C79" w14:textId="77777777" w:rsidR="009614A1" w:rsidRDefault="009614A1">
      <w:pPr>
        <w:spacing w:line="240" w:lineRule="auto"/>
      </w:pPr>
      <w:r>
        <w:separator/>
      </w:r>
    </w:p>
  </w:endnote>
  <w:endnote w:type="continuationSeparator" w:id="0">
    <w:p w14:paraId="61B6D726" w14:textId="77777777" w:rsidR="009614A1" w:rsidRDefault="00961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 Neue">
    <w:altName w:val="Sylfaen"/>
    <w:charset w:val="00"/>
    <w:family w:val="auto"/>
    <w:pitch w:val="default"/>
  </w:font>
  <w:font w:name="HelveticaNeueLT Com 55 Roman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NeueLT Com 45 Lt">
    <w:panose1 w:val="020B0403020202020204"/>
    <w:charset w:val="00"/>
    <w:family w:val="swiss"/>
    <w:pitch w:val="variable"/>
    <w:sig w:usb0="800000AF" w:usb1="10002042" w:usb2="00000000" w:usb3="00000000" w:csb0="0000009B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HelveticaNeueLT Com 65 Md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07E79" w14:textId="77777777" w:rsidR="008E77F7" w:rsidRDefault="004735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hAnsi="Helvetica Neue"/>
        <w:color w:val="000000"/>
      </w:rPr>
    </w:pPr>
    <w:r>
      <w:rPr>
        <w:rFonts w:ascii="Helvetica Neue" w:hAnsi="Helvetica Neue"/>
        <w:color w:val="000000"/>
      </w:rPr>
      <w:t>[Type text][Type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59FD2" w14:textId="77777777" w:rsidR="008E77F7" w:rsidRDefault="008E77F7">
    <w:pPr>
      <w:tabs>
        <w:tab w:val="right" w:pos="10490"/>
      </w:tabs>
      <w:ind w:right="0"/>
      <w:rPr>
        <w:b/>
        <w:sz w:val="14"/>
        <w:szCs w:val="14"/>
      </w:rPr>
    </w:pPr>
  </w:p>
  <w:p w14:paraId="5B410C49" w14:textId="77777777" w:rsidR="008E77F7" w:rsidRDefault="004735AF">
    <w:pPr>
      <w:tabs>
        <w:tab w:val="right" w:pos="10490"/>
      </w:tabs>
      <w:ind w:right="0"/>
      <w:jc w:val="right"/>
      <w:rPr>
        <w:b/>
        <w:sz w:val="14"/>
        <w:szCs w:val="14"/>
      </w:rPr>
    </w:pPr>
    <w:r>
      <w:rPr>
        <w:b/>
        <w:sz w:val="14"/>
        <w:szCs w:val="14"/>
      </w:rPr>
      <w:t>press@kaanarchitecten.com  www.kaanarchitecten.com</w:t>
    </w:r>
  </w:p>
  <w:p w14:paraId="698133EB" w14:textId="77777777" w:rsidR="008E77F7" w:rsidRDefault="004735AF">
    <w:pPr>
      <w:tabs>
        <w:tab w:val="right" w:pos="10490"/>
      </w:tabs>
      <w:ind w:right="0"/>
      <w:jc w:val="right"/>
      <w:rPr>
        <w:b/>
        <w:sz w:val="14"/>
        <w:szCs w:val="14"/>
      </w:rPr>
    </w:pPr>
    <w:r>
      <w:rPr>
        <w:b/>
        <w:smallCaps/>
        <w:sz w:val="14"/>
        <w:szCs w:val="14"/>
      </w:rPr>
      <w:t>BOOMPJES 255  3011 XZ ROTTERDAM  THE NETHERLANDS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BE999" w14:textId="77777777" w:rsidR="008E77F7" w:rsidRDefault="008E77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hAnsi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3CD98" w14:textId="77777777" w:rsidR="009614A1" w:rsidRDefault="009614A1">
      <w:pPr>
        <w:spacing w:line="240" w:lineRule="auto"/>
      </w:pPr>
      <w:r>
        <w:separator/>
      </w:r>
    </w:p>
  </w:footnote>
  <w:footnote w:type="continuationSeparator" w:id="0">
    <w:p w14:paraId="4967DC27" w14:textId="77777777" w:rsidR="009614A1" w:rsidRDefault="00961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BDBDC" w14:textId="77777777" w:rsidR="008E77F7" w:rsidRDefault="004735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hAnsi="Helvetica Neue"/>
        <w:color w:val="000000"/>
      </w:rPr>
    </w:pPr>
    <w:r>
      <w:rPr>
        <w:rFonts w:ascii="Helvetica Neue" w:hAnsi="Helvetica Neue"/>
        <w:color w:val="000000"/>
      </w:rPr>
      <w:t>[Type text][Type text][Type text]</w:t>
    </w:r>
  </w:p>
  <w:p w14:paraId="716E7D15" w14:textId="77777777" w:rsidR="008E77F7" w:rsidRDefault="008E77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hAnsi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6B799" w14:textId="4ACB23FE" w:rsidR="008E77F7" w:rsidRDefault="004735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647"/>
      </w:tabs>
      <w:ind w:right="0"/>
      <w:rPr>
        <w:rFonts w:ascii="Helvetica Neue" w:hAnsi="Helvetica Neue"/>
        <w:b/>
        <w:smallCaps/>
        <w:color w:val="000000"/>
        <w:sz w:val="14"/>
        <w:szCs w:val="14"/>
      </w:rPr>
    </w:pPr>
    <w:r>
      <w:rPr>
        <w:rFonts w:ascii="Helvetica Neue" w:hAnsi="Helvetica Neue"/>
        <w:noProof/>
        <w:color w:val="000000"/>
      </w:rPr>
      <w:drawing>
        <wp:inline distT="0" distB="0" distL="0" distR="0" wp14:anchorId="58741108" wp14:editId="77BE3C84">
          <wp:extent cx="1980000" cy="18129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0000" cy="181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hAnsi="Helvetica Neue"/>
        <w:color w:val="000000"/>
      </w:rPr>
      <w:t xml:space="preserve"> </w:t>
    </w:r>
    <w:r w:rsidR="00624539">
      <w:rPr>
        <w:rFonts w:ascii="Helvetica Neue" w:hAnsi="Helvetica Neue"/>
        <w:color w:val="000000"/>
      </w:rPr>
      <w:t xml:space="preserve"> </w:t>
    </w:r>
    <w:r w:rsidR="00624539">
      <w:rPr>
        <w:rFonts w:ascii="Helvetica Neue" w:hAnsi="Helvetica Neue"/>
        <w:color w:val="000000"/>
      </w:rPr>
      <w:tab/>
    </w:r>
    <w:r w:rsidR="00624539">
      <w:rPr>
        <w:rFonts w:ascii="Helvetica Neue" w:hAnsi="Helvetica Neue"/>
        <w:color w:val="000000"/>
      </w:rPr>
      <w:tab/>
    </w:r>
    <w:r w:rsidR="007C3A30">
      <w:rPr>
        <w:rFonts w:ascii="Helvetica Neue" w:hAnsi="Helvetica Neue"/>
        <w:color w:val="000000"/>
      </w:rPr>
      <w:t xml:space="preserve">   </w:t>
    </w:r>
    <w:r w:rsidR="007C3A30">
      <w:rPr>
        <w:rFonts w:ascii="Helvetica Neue" w:hAnsi="Helvetica Neue"/>
        <w:color w:val="000000"/>
      </w:rPr>
      <w:tab/>
      <w:t xml:space="preserve">  </w:t>
    </w:r>
    <w:r w:rsidR="00624539">
      <w:rPr>
        <w:rFonts w:ascii="Helvetica Neue" w:hAnsi="Helvetica Neue"/>
        <w:b/>
        <w:smallCaps/>
        <w:noProof/>
        <w:color w:val="000000"/>
        <w:sz w:val="14"/>
        <w:szCs w:val="14"/>
      </w:rPr>
      <w:drawing>
        <wp:inline distT="0" distB="0" distL="0" distR="0" wp14:anchorId="15B2227A" wp14:editId="781DE879">
          <wp:extent cx="486000" cy="251617"/>
          <wp:effectExtent l="0" t="0" r="0" b="2540"/>
          <wp:docPr id="508095928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8095928" name="Picture 2" descr="A black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" cy="251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4539">
      <w:rPr>
        <w:rFonts w:ascii="Helvetica Neue" w:hAnsi="Helvetica Neue"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A7551" w14:textId="77777777" w:rsidR="008E77F7" w:rsidRDefault="008E77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hAnsi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F7"/>
    <w:rsid w:val="0014695F"/>
    <w:rsid w:val="00214865"/>
    <w:rsid w:val="004735AF"/>
    <w:rsid w:val="004B78D3"/>
    <w:rsid w:val="004D340B"/>
    <w:rsid w:val="00624539"/>
    <w:rsid w:val="006A1421"/>
    <w:rsid w:val="00730126"/>
    <w:rsid w:val="007C3A30"/>
    <w:rsid w:val="008E77F7"/>
    <w:rsid w:val="009614A1"/>
    <w:rsid w:val="00A714C6"/>
    <w:rsid w:val="00EA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034DF"/>
  <w15:docId w15:val="{6692B4BB-5E6D-D448-B8C4-F7336A56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Helvetica Neue" w:eastAsia="Helvetica Neue" w:hAnsi="Helvetica Neue" w:cs="Helvetica Neue"/>
        <w:sz w:val="18"/>
        <w:szCs w:val="18"/>
        <w:lang w:val="en-GB" w:eastAsia="en-GB" w:bidi="ar-SA"/>
      </w:rPr>
    </w:rPrDefault>
    <w:pPrDefault>
      <w:pPr>
        <w:spacing w:line="276" w:lineRule="auto"/>
        <w:ind w:right="15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AAN Normal"/>
    <w:qFormat/>
    <w:rsid w:val="00CD0354"/>
    <w:rPr>
      <w:rFonts w:ascii="HelveticaNeueLT Com 55 Roman" w:hAnsi="HelveticaNeueLT Com 55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asicParagraph">
    <w:name w:val="[Basic Paragraph]"/>
    <w:basedOn w:val="Normal"/>
    <w:uiPriority w:val="99"/>
    <w:rsid w:val="003913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3913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32E"/>
  </w:style>
  <w:style w:type="paragraph" w:styleId="Footer">
    <w:name w:val="footer"/>
    <w:basedOn w:val="Normal"/>
    <w:link w:val="FooterChar"/>
    <w:uiPriority w:val="99"/>
    <w:unhideWhenUsed/>
    <w:rsid w:val="003913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32E"/>
  </w:style>
  <w:style w:type="paragraph" w:styleId="BalloonText">
    <w:name w:val="Balloon Text"/>
    <w:basedOn w:val="Normal"/>
    <w:link w:val="BalloonTextChar"/>
    <w:uiPriority w:val="99"/>
    <w:semiHidden/>
    <w:unhideWhenUsed/>
    <w:rsid w:val="0039132E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2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07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2B0"/>
    <w:rPr>
      <w:color w:val="800080" w:themeColor="followedHyperlink"/>
      <w:u w:val="single"/>
    </w:rPr>
  </w:style>
  <w:style w:type="paragraph" w:customStyle="1" w:styleId="KAANLight9">
    <w:name w:val="KAAN Light 9"/>
    <w:basedOn w:val="BasicParagraph"/>
    <w:qFormat/>
    <w:rsid w:val="00D40ADD"/>
    <w:pPr>
      <w:spacing w:line="276" w:lineRule="auto"/>
    </w:pPr>
    <w:rPr>
      <w:rFonts w:ascii="HelveticaNeueLT Com 45 Lt" w:hAnsi="HelveticaNeueLT Com 45 Lt" w:cs="HelveticaNeue-Light"/>
    </w:rPr>
  </w:style>
  <w:style w:type="paragraph" w:customStyle="1" w:styleId="KAANItalic9">
    <w:name w:val="KAAN Italic 9"/>
    <w:basedOn w:val="BasicParagraph"/>
    <w:qFormat/>
    <w:rsid w:val="00D40ADD"/>
    <w:pPr>
      <w:spacing w:line="276" w:lineRule="auto"/>
    </w:pPr>
    <w:rPr>
      <w:rFonts w:ascii="HelveticaNeueLT Com 45 Lt" w:hAnsi="HelveticaNeueLT Com 45 Lt" w:cs="HelveticaNeue-Light"/>
      <w:i/>
      <w:lang w:val="nl-NL"/>
    </w:rPr>
  </w:style>
  <w:style w:type="paragraph" w:customStyle="1" w:styleId="KAANBold9">
    <w:name w:val="KAAN Bold 9"/>
    <w:basedOn w:val="Normal"/>
    <w:qFormat/>
    <w:rsid w:val="00D40ADD"/>
    <w:pPr>
      <w:widowControl w:val="0"/>
      <w:autoSpaceDE w:val="0"/>
      <w:autoSpaceDN w:val="0"/>
      <w:adjustRightInd w:val="0"/>
      <w:spacing w:before="20" w:after="20"/>
      <w:textAlignment w:val="center"/>
    </w:pPr>
    <w:rPr>
      <w:rFonts w:ascii="HelveticaNeueLT Com 65 Md" w:eastAsia="Times New Roman" w:hAnsi="HelveticaNeueLT Com 65 Md" w:cs="HelveticaNeue"/>
      <w:b/>
      <w:lang w:val="nl-NL" w:eastAsia="es-ES_tradnl" w:bidi="es-ES_tradnl"/>
    </w:rPr>
  </w:style>
  <w:style w:type="table" w:styleId="TableGrid">
    <w:name w:val="Table Grid"/>
    <w:basedOn w:val="TableNormal"/>
    <w:uiPriority w:val="59"/>
    <w:rsid w:val="008459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ANHeader">
    <w:name w:val="KAAN Header"/>
    <w:basedOn w:val="Normal"/>
    <w:qFormat/>
    <w:rsid w:val="00CD0354"/>
    <w:pPr>
      <w:widowControl w:val="0"/>
      <w:autoSpaceDE w:val="0"/>
      <w:autoSpaceDN w:val="0"/>
      <w:adjustRightInd w:val="0"/>
      <w:spacing w:before="20" w:after="20" w:line="240" w:lineRule="auto"/>
      <w:ind w:right="0"/>
      <w:textAlignment w:val="center"/>
    </w:pPr>
    <w:rPr>
      <w:rFonts w:eastAsia="Times New Roman" w:cs="HelveticaNeue"/>
      <w:lang w:eastAsia="es-ES_tradnl" w:bidi="es-ES_tradn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289A"/>
    <w:rPr>
      <w:color w:val="605E5C"/>
      <w:shd w:val="clear" w:color="auto" w:fill="E1DFDD"/>
    </w:rPr>
  </w:style>
  <w:style w:type="paragraph" w:customStyle="1" w:styleId="Normal1">
    <w:name w:val="Normal1"/>
    <w:rsid w:val="00772A4B"/>
    <w:pPr>
      <w:ind w:right="0"/>
    </w:pPr>
    <w:rPr>
      <w:rFonts w:ascii="Arial" w:eastAsia="Arial" w:hAnsi="Arial" w:cs="Arial"/>
      <w:sz w:val="22"/>
      <w:szCs w:val="22"/>
      <w:lang w:val="en"/>
    </w:rPr>
  </w:style>
  <w:style w:type="character" w:customStyle="1" w:styleId="tlid-translation">
    <w:name w:val="tlid-translation"/>
    <w:basedOn w:val="DefaultParagraphFont"/>
    <w:rsid w:val="00D64B90"/>
  </w:style>
  <w:style w:type="paragraph" w:customStyle="1" w:styleId="Kaan">
    <w:name w:val="Kaan"/>
    <w:basedOn w:val="BasicParagraph"/>
    <w:qFormat/>
    <w:rsid w:val="00CA3B40"/>
    <w:pPr>
      <w:spacing w:before="20" w:after="20" w:line="360" w:lineRule="auto"/>
      <w:ind w:right="0"/>
    </w:pPr>
    <w:rPr>
      <w:rFonts w:ascii="Helvetica Neue" w:eastAsia="Times New Roman" w:hAnsi="Helvetica Neue" w:cs="HelveticaNeue"/>
      <w:lang w:eastAsia="es-ES_tradnl" w:bidi="es-ES_tradnl"/>
    </w:rPr>
  </w:style>
  <w:style w:type="paragraph" w:styleId="NoSpacing">
    <w:name w:val="No Spacing"/>
    <w:uiPriority w:val="1"/>
    <w:qFormat/>
    <w:rsid w:val="00CA3B40"/>
    <w:pPr>
      <w:spacing w:line="240" w:lineRule="auto"/>
      <w:ind w:right="0"/>
    </w:pPr>
    <w:rPr>
      <w:rFonts w:asciiTheme="minorHAnsi" w:eastAsiaTheme="minorHAnsi" w:hAnsiTheme="minorHAnsi" w:cstheme="minorBidi"/>
      <w:sz w:val="22"/>
      <w:szCs w:val="22"/>
      <w:lang w:val="nl-NL"/>
    </w:rPr>
  </w:style>
  <w:style w:type="paragraph" w:styleId="ListContinue2">
    <w:name w:val="List Continue 2"/>
    <w:basedOn w:val="Normal"/>
    <w:uiPriority w:val="99"/>
    <w:semiHidden/>
    <w:unhideWhenUsed/>
    <w:rsid w:val="00CA3B40"/>
    <w:pPr>
      <w:spacing w:after="120" w:line="240" w:lineRule="auto"/>
      <w:ind w:left="566" w:right="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145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3B7"/>
    <w:rPr>
      <w:rFonts w:ascii="HelveticaNeueLT Com 55 Roman" w:hAnsi="HelveticaNeueLT Com 55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3B7"/>
    <w:rPr>
      <w:rFonts w:ascii="HelveticaNeueLT Com 55 Roman" w:hAnsi="HelveticaNeueLT Com 55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87986"/>
    <w:rPr>
      <w:i/>
      <w:iCs/>
    </w:rPr>
  </w:style>
  <w:style w:type="paragraph" w:styleId="NormalWeb">
    <w:name w:val="Normal (Web)"/>
    <w:basedOn w:val="Normal"/>
    <w:uiPriority w:val="99"/>
    <w:unhideWhenUsed/>
    <w:rsid w:val="002424DC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hgkelc">
    <w:name w:val="hgkelc"/>
    <w:basedOn w:val="DefaultParagraphFont"/>
    <w:rsid w:val="00C151AF"/>
  </w:style>
  <w:style w:type="paragraph" w:styleId="Revision">
    <w:name w:val="Revision"/>
    <w:hidden/>
    <w:uiPriority w:val="99"/>
    <w:semiHidden/>
    <w:rsid w:val="00CB41EC"/>
    <w:pPr>
      <w:spacing w:line="240" w:lineRule="auto"/>
      <w:ind w:right="0"/>
    </w:pPr>
    <w:rPr>
      <w:rFonts w:ascii="HelveticaNeueLT Com 55 Roman" w:hAnsi="HelveticaNeueLT Com 55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67E8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D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5zNiov/kbCz2nXbLdhM1ZFJz2Q==">CgMxLjA4AHIZaWQ6Zk96ejNUSzMzb29BQUFBQUFBQS11UQ==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1322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Elia Salcedo Quiles</cp:lastModifiedBy>
  <cp:revision>5</cp:revision>
  <dcterms:created xsi:type="dcterms:W3CDTF">2024-06-10T17:05:00Z</dcterms:created>
  <dcterms:modified xsi:type="dcterms:W3CDTF">2024-06-11T13:49:00Z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815be3b8d9d491692d1d77913baee0238030cea63da16eea3d1e1d9a4c3e7c41</vt:lpwstr>
  </property>
</Properties>
</file>